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10457" w:type="dxa"/>
        <w:tblLook w:val="01E0" w:firstRow="1" w:lastRow="1" w:firstColumn="1" w:lastColumn="1" w:noHBand="0" w:noVBand="0"/>
      </w:tblPr>
      <w:tblGrid>
        <w:gridCol w:w="6399"/>
        <w:gridCol w:w="4058"/>
      </w:tblGrid>
      <w:tr w:rsidR="00313C99" w:rsidRPr="00E679A6" w14:paraId="0862AA7D" w14:textId="77777777" w:rsidTr="00313C99">
        <w:trPr>
          <w:trHeight w:val="1120"/>
        </w:trPr>
        <w:tc>
          <w:tcPr>
            <w:tcW w:w="6399" w:type="dxa"/>
          </w:tcPr>
          <w:p w14:paraId="317CB267" w14:textId="77777777" w:rsidR="00313C99" w:rsidRDefault="00313C99" w:rsidP="00313C99">
            <w:pPr>
              <w:rPr>
                <w:rFonts w:ascii="Gotham Book" w:hAnsi="Gotham Book" w:cs="Tahoma"/>
                <w:b/>
                <w:sz w:val="28"/>
                <w:szCs w:val="28"/>
              </w:rPr>
            </w:pPr>
          </w:p>
          <w:p w14:paraId="17D4F7AE" w14:textId="7517FBA9" w:rsidR="00313C99" w:rsidRDefault="00313C99" w:rsidP="00313C99">
            <w:pPr>
              <w:rPr>
                <w:rFonts w:ascii="Gotham Book" w:hAnsi="Gotham Book" w:cs="Tahoma"/>
                <w:b/>
                <w:sz w:val="28"/>
                <w:szCs w:val="28"/>
              </w:rPr>
            </w:pPr>
            <w:r w:rsidRPr="00E679A6">
              <w:rPr>
                <w:rFonts w:ascii="Gotham Book" w:hAnsi="Gotham Book" w:cs="Tahoma"/>
                <w:b/>
                <w:sz w:val="28"/>
                <w:szCs w:val="28"/>
              </w:rPr>
              <w:t xml:space="preserve">Residency </w:t>
            </w:r>
            <w:r w:rsidR="002451B4">
              <w:rPr>
                <w:rFonts w:ascii="Gotham Book" w:hAnsi="Gotham Book" w:cs="Tahoma"/>
                <w:b/>
                <w:sz w:val="28"/>
                <w:szCs w:val="28"/>
              </w:rPr>
              <w:t>Planning Guide</w:t>
            </w:r>
          </w:p>
          <w:p w14:paraId="602E9504" w14:textId="6C919B4C" w:rsidR="00313C99" w:rsidRPr="00A3270E" w:rsidRDefault="00313C99" w:rsidP="00313C99">
            <w:pPr>
              <w:rPr>
                <w:rFonts w:ascii="Gotham Book" w:hAnsi="Gotham Book" w:cs="Tahoma"/>
                <w:b/>
                <w:sz w:val="28"/>
                <w:szCs w:val="28"/>
              </w:rPr>
            </w:pPr>
            <w:r>
              <w:rPr>
                <w:rFonts w:ascii="Gotham Book" w:hAnsi="Gotham Book" w:cs="Tahoma"/>
                <w:b/>
                <w:noProof/>
              </w:rPr>
              <mc:AlternateContent>
                <mc:Choice Requires="wps">
                  <w:drawing>
                    <wp:anchor distT="0" distB="0" distL="114300" distR="114300" simplePos="0" relativeHeight="251660800" behindDoc="0" locked="0" layoutInCell="1" allowOverlap="1" wp14:anchorId="7E888F58" wp14:editId="1F6BD60C">
                      <wp:simplePos x="0" y="0"/>
                      <wp:positionH relativeFrom="column">
                        <wp:posOffset>-49531</wp:posOffset>
                      </wp:positionH>
                      <wp:positionV relativeFrom="paragraph">
                        <wp:posOffset>248920</wp:posOffset>
                      </wp:positionV>
                      <wp:extent cx="6600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5B1C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9.6pt" to="51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" strokecolor="black [3040]" strokeweight="1.5pt"/>
                  </w:pict>
                </mc:Fallback>
              </mc:AlternateContent>
            </w:r>
            <w:r w:rsidR="002451B4">
              <w:rPr>
                <w:rFonts w:ascii="Gotham Book" w:hAnsi="Gotham Book" w:cs="Tahoma"/>
                <w:b/>
                <w:sz w:val="28"/>
                <w:szCs w:val="28"/>
              </w:rPr>
              <w:t>Museum Healthcare Partnership</w:t>
            </w:r>
          </w:p>
        </w:tc>
        <w:tc>
          <w:tcPr>
            <w:tcW w:w="4058" w:type="dxa"/>
          </w:tcPr>
          <w:p w14:paraId="7617AD3E" w14:textId="77777777" w:rsidR="00313C99" w:rsidRDefault="00313C99" w:rsidP="00313C99">
            <w:pPr>
              <w:rPr>
                <w:rFonts w:ascii="Gotham Book" w:hAnsi="Gotham Book" w:cs="Tahoma"/>
                <w:sz w:val="16"/>
                <w:szCs w:val="16"/>
              </w:rPr>
            </w:pPr>
          </w:p>
          <w:p w14:paraId="055E07DB" w14:textId="77777777" w:rsidR="00313C99" w:rsidRPr="00E679A6" w:rsidRDefault="00313C99" w:rsidP="00313C99">
            <w:pPr>
              <w:rPr>
                <w:rFonts w:ascii="Gotham Book" w:hAnsi="Gotham Book" w:cs="Tahoma"/>
                <w:sz w:val="16"/>
                <w:szCs w:val="16"/>
              </w:rPr>
            </w:pPr>
            <w:r w:rsidRPr="00E679A6">
              <w:rPr>
                <w:rFonts w:ascii="Gotham Book" w:hAnsi="Gotham Book" w:cs="Tahoma"/>
                <w:sz w:val="16"/>
                <w:szCs w:val="16"/>
              </w:rPr>
              <w:t xml:space="preserve">Southern </w:t>
            </w:r>
            <w:smartTag w:uri="urn:schemas-microsoft-com:office:smarttags" w:element="place">
              <w:smartTag w:uri="urn:schemas-microsoft-com:office:smarttags" w:element="PlaceName">
                <w:r w:rsidRPr="00E679A6">
                  <w:rPr>
                    <w:rFonts w:ascii="Gotham Book" w:hAnsi="Gotham Book" w:cs="Tahoma"/>
                    <w:sz w:val="16"/>
                    <w:szCs w:val="16"/>
                  </w:rPr>
                  <w:t>Alleghenies</w:t>
                </w:r>
              </w:smartTag>
              <w:r w:rsidRPr="00E679A6">
                <w:rPr>
                  <w:rFonts w:ascii="Gotham Book" w:hAnsi="Gotham Book" w:cs="Tahoma"/>
                  <w:sz w:val="16"/>
                  <w:szCs w:val="16"/>
                </w:rPr>
                <w:t xml:space="preserve"> </w:t>
              </w:r>
              <w:smartTag w:uri="urn:schemas-microsoft-com:office:smarttags" w:element="PlaceType">
                <w:r w:rsidRPr="00E679A6">
                  <w:rPr>
                    <w:rFonts w:ascii="Gotham Book" w:hAnsi="Gotham Book" w:cs="Tahoma"/>
                    <w:sz w:val="16"/>
                    <w:szCs w:val="16"/>
                  </w:rPr>
                  <w:t>Museum</w:t>
                </w:r>
              </w:smartTag>
            </w:smartTag>
            <w:r w:rsidRPr="00E679A6">
              <w:rPr>
                <w:rFonts w:ascii="Gotham Book" w:hAnsi="Gotham Book" w:cs="Tahoma"/>
                <w:sz w:val="16"/>
                <w:szCs w:val="16"/>
              </w:rPr>
              <w:t xml:space="preserve"> of Art</w:t>
            </w:r>
          </w:p>
          <w:p w14:paraId="0360186E" w14:textId="77777777" w:rsidR="00313C99" w:rsidRPr="00E679A6" w:rsidRDefault="00313C99" w:rsidP="00313C99">
            <w:pPr>
              <w:rPr>
                <w:rFonts w:ascii="Gotham Book" w:hAnsi="Gotham Book" w:cs="Tahoma"/>
                <w:sz w:val="16"/>
                <w:szCs w:val="16"/>
              </w:rPr>
            </w:pPr>
            <w:r w:rsidRPr="00E679A6">
              <w:rPr>
                <w:rFonts w:ascii="Gotham Book" w:hAnsi="Gotham Book" w:cs="Tahoma"/>
                <w:sz w:val="16"/>
                <w:szCs w:val="16"/>
              </w:rPr>
              <w:t>P.O. Box 9, Loretto, PA 15940</w:t>
            </w:r>
          </w:p>
          <w:p w14:paraId="1895EC76" w14:textId="12AB0379" w:rsidR="00313C99" w:rsidRPr="00E679A6" w:rsidRDefault="00313C99" w:rsidP="00313C99">
            <w:pPr>
              <w:rPr>
                <w:rFonts w:ascii="Gotham Book" w:hAnsi="Gotham Book" w:cs="Tahoma"/>
                <w:sz w:val="16"/>
                <w:szCs w:val="16"/>
              </w:rPr>
            </w:pPr>
            <w:r w:rsidRPr="00E679A6">
              <w:rPr>
                <w:rFonts w:ascii="Gotham Book" w:hAnsi="Gotham Book" w:cs="Tahoma"/>
                <w:sz w:val="16"/>
                <w:szCs w:val="16"/>
              </w:rPr>
              <w:t xml:space="preserve">p: </w:t>
            </w:r>
            <w:r w:rsidR="00DF10FF">
              <w:rPr>
                <w:rFonts w:ascii="Gotham Book" w:hAnsi="Gotham Book" w:cs="Tahoma"/>
                <w:sz w:val="16"/>
                <w:szCs w:val="16"/>
              </w:rPr>
              <w:t>724-238-6015</w:t>
            </w:r>
            <w:r w:rsidRPr="00E679A6">
              <w:rPr>
                <w:rFonts w:ascii="Gotham Book" w:hAnsi="Gotham Book" w:cs="Tahoma"/>
                <w:sz w:val="16"/>
                <w:szCs w:val="16"/>
              </w:rPr>
              <w:t xml:space="preserve"> / f: </w:t>
            </w:r>
            <w:r w:rsidR="00DF10FF">
              <w:rPr>
                <w:rFonts w:ascii="Gotham Book" w:hAnsi="Gotham Book" w:cs="Tahoma"/>
                <w:sz w:val="16"/>
                <w:szCs w:val="16"/>
              </w:rPr>
              <w:t>724-238-6281</w:t>
            </w:r>
          </w:p>
          <w:p w14:paraId="4A9D1CB2" w14:textId="28FEB1BA" w:rsidR="00313C99" w:rsidRPr="00E679A6" w:rsidRDefault="00B70257" w:rsidP="00313C99">
            <w:pPr>
              <w:ind w:right="-90"/>
              <w:rPr>
                <w:rFonts w:ascii="Gotham Book" w:hAnsi="Gotham Book" w:cs="Tahoma"/>
                <w:sz w:val="20"/>
                <w:szCs w:val="20"/>
              </w:rPr>
            </w:pPr>
            <w:hyperlink r:id="rId7" w:history="1">
              <w:r w:rsidRPr="00B02B2E">
                <w:rPr>
                  <w:rStyle w:val="Hyperlink"/>
                  <w:rFonts w:ascii="Gotham Book" w:hAnsi="Gotham Book" w:cs="Tahoma"/>
                  <w:sz w:val="16"/>
                  <w:szCs w:val="16"/>
                </w:rPr>
                <w:t>kmiller@sama-art.org</w:t>
              </w:r>
            </w:hyperlink>
            <w:r w:rsidR="00313C99">
              <w:rPr>
                <w:rFonts w:ascii="Gotham Book" w:hAnsi="Gotham Book" w:cs="Tahoma"/>
                <w:sz w:val="16"/>
                <w:szCs w:val="16"/>
              </w:rPr>
              <w:t xml:space="preserve"> </w:t>
            </w:r>
          </w:p>
        </w:tc>
      </w:tr>
    </w:tbl>
    <w:p w14:paraId="0B11DF94" w14:textId="06FF470E" w:rsidR="009A66E4" w:rsidRPr="00313C99" w:rsidRDefault="00F74FDD" w:rsidP="00313C99">
      <w:r>
        <w:rPr>
          <w:noProof/>
        </w:rPr>
        <w:drawing>
          <wp:anchor distT="0" distB="0" distL="114300" distR="114300" simplePos="0" relativeHeight="251659776" behindDoc="1" locked="0" layoutInCell="1" allowOverlap="1" wp14:anchorId="03FBEBD1" wp14:editId="37461907">
            <wp:simplePos x="0" y="0"/>
            <wp:positionH relativeFrom="margin">
              <wp:align>center</wp:align>
            </wp:positionH>
            <wp:positionV relativeFrom="page">
              <wp:posOffset>20320</wp:posOffset>
            </wp:positionV>
            <wp:extent cx="5699760" cy="981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9760" cy="981075"/>
                    </a:xfrm>
                    <a:prstGeom prst="rect">
                      <a:avLst/>
                    </a:prstGeom>
                    <a:noFill/>
                    <a:ln>
                      <a:noFill/>
                    </a:ln>
                  </pic:spPr>
                </pic:pic>
              </a:graphicData>
            </a:graphic>
          </wp:anchor>
        </w:drawing>
      </w:r>
    </w:p>
    <w:p w14:paraId="1B53D209" w14:textId="082E397C" w:rsidR="00623750" w:rsidRPr="00B8523A" w:rsidRDefault="00623750" w:rsidP="00623750">
      <w:pPr>
        <w:autoSpaceDE w:val="0"/>
        <w:autoSpaceDN w:val="0"/>
        <w:adjustRightInd w:val="0"/>
        <w:rPr>
          <w:rFonts w:ascii="Gotham Book" w:hAnsi="Gotham Book" w:cs="Tahoma"/>
          <w:b/>
        </w:rPr>
      </w:pPr>
      <w:r w:rsidRPr="00B8523A">
        <w:rPr>
          <w:rFonts w:ascii="Gotham Book" w:hAnsi="Gotham Book" w:cs="Tahoma"/>
          <w:b/>
        </w:rPr>
        <w:t>Checklist</w:t>
      </w:r>
    </w:p>
    <w:p w14:paraId="1B53D20A" w14:textId="1629F34F" w:rsidR="00800B97" w:rsidRPr="00B8523A" w:rsidRDefault="00800B97" w:rsidP="00623750">
      <w:pPr>
        <w:autoSpaceDE w:val="0"/>
        <w:autoSpaceDN w:val="0"/>
        <w:adjustRightInd w:val="0"/>
        <w:rPr>
          <w:rFonts w:ascii="Gotham Book" w:hAnsi="Gotham Book" w:cs="Tahoma"/>
          <w:b/>
          <w:sz w:val="20"/>
          <w:szCs w:val="20"/>
        </w:rPr>
      </w:pPr>
    </w:p>
    <w:p w14:paraId="1B53D20B" w14:textId="1C53557A" w:rsidR="00623750" w:rsidRPr="00B8523A" w:rsidRDefault="00623750" w:rsidP="00623750">
      <w:pPr>
        <w:autoSpaceDE w:val="0"/>
        <w:autoSpaceDN w:val="0"/>
        <w:adjustRightInd w:val="0"/>
        <w:rPr>
          <w:rFonts w:ascii="Gotham Book" w:hAnsi="Gotham Book" w:cs="Tahoma"/>
          <w:sz w:val="20"/>
          <w:szCs w:val="20"/>
        </w:rPr>
      </w:pPr>
      <w:r w:rsidRPr="00B8523A">
        <w:rPr>
          <w:rFonts w:ascii="Gotham Book" w:hAnsi="Gotham Book" w:cs="Tahoma"/>
          <w:sz w:val="20"/>
          <w:szCs w:val="20"/>
        </w:rPr>
        <w:t>Use the following checklist to make sure you have submitted everything that is required. All applicants MUST provide the following materials:</w:t>
      </w:r>
    </w:p>
    <w:p w14:paraId="1B53D20C" w14:textId="77777777" w:rsidR="00623750" w:rsidRPr="00B8523A" w:rsidRDefault="00623750" w:rsidP="00623750">
      <w:pPr>
        <w:autoSpaceDE w:val="0"/>
        <w:autoSpaceDN w:val="0"/>
        <w:adjustRightInd w:val="0"/>
        <w:rPr>
          <w:rFonts w:ascii="Gotham Book" w:hAnsi="Gotham Book" w:cs="Tahoma"/>
          <w:sz w:val="20"/>
          <w:szCs w:val="20"/>
        </w:rPr>
      </w:pPr>
    </w:p>
    <w:p w14:paraId="1B53D20D" w14:textId="77777777" w:rsidR="00623750" w:rsidRPr="00B8523A" w:rsidRDefault="00623750" w:rsidP="00623750">
      <w:pPr>
        <w:autoSpaceDE w:val="0"/>
        <w:autoSpaceDN w:val="0"/>
        <w:adjustRightInd w:val="0"/>
        <w:rPr>
          <w:rFonts w:ascii="Gotham Book" w:hAnsi="Gotham Book" w:cs="Tahoma"/>
          <w:sz w:val="20"/>
          <w:szCs w:val="20"/>
        </w:rPr>
      </w:pPr>
      <w:r w:rsidRPr="00B8523A">
        <w:rPr>
          <w:rFonts w:ascii="Gotham Book" w:hAnsi="Gotham Book" w:cs="Tahoma"/>
          <w:sz w:val="20"/>
          <w:szCs w:val="20"/>
        </w:rPr>
        <w:t xml:space="preserve">□   Residency Request Form* </w:t>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t>1 copy</w:t>
      </w:r>
    </w:p>
    <w:p w14:paraId="1B53D20E" w14:textId="77777777" w:rsidR="00623750" w:rsidRPr="00B8523A" w:rsidRDefault="00623750" w:rsidP="00623750">
      <w:pPr>
        <w:autoSpaceDE w:val="0"/>
        <w:autoSpaceDN w:val="0"/>
        <w:adjustRightInd w:val="0"/>
        <w:ind w:left="360"/>
        <w:rPr>
          <w:rFonts w:ascii="Gotham Book" w:hAnsi="Gotham Book" w:cs="Tahoma"/>
          <w:sz w:val="20"/>
          <w:szCs w:val="20"/>
        </w:rPr>
      </w:pPr>
      <w:r w:rsidRPr="00B8523A">
        <w:rPr>
          <w:rFonts w:ascii="Gotham Book" w:hAnsi="Gotham Book" w:cs="Tahoma"/>
          <w:sz w:val="20"/>
          <w:szCs w:val="20"/>
        </w:rPr>
        <w:t>*Application form information must be completed in full and must contain all original signatures in ink.</w:t>
      </w:r>
    </w:p>
    <w:p w14:paraId="1B53D20F" w14:textId="77777777" w:rsidR="00623750" w:rsidRPr="00B8523A" w:rsidRDefault="00623750" w:rsidP="00623750">
      <w:pPr>
        <w:autoSpaceDE w:val="0"/>
        <w:autoSpaceDN w:val="0"/>
        <w:adjustRightInd w:val="0"/>
        <w:ind w:left="360"/>
        <w:rPr>
          <w:rFonts w:ascii="Gotham Book" w:hAnsi="Gotham Book" w:cs="Tahoma"/>
          <w:sz w:val="20"/>
          <w:szCs w:val="20"/>
        </w:rPr>
      </w:pPr>
    </w:p>
    <w:p w14:paraId="1B53D210" w14:textId="77777777" w:rsidR="00623750" w:rsidRPr="00B8523A" w:rsidRDefault="00623750" w:rsidP="00623750">
      <w:pPr>
        <w:autoSpaceDE w:val="0"/>
        <w:autoSpaceDN w:val="0"/>
        <w:adjustRightInd w:val="0"/>
        <w:rPr>
          <w:rFonts w:ascii="Gotham Book" w:hAnsi="Gotham Book" w:cs="Tahoma"/>
          <w:sz w:val="20"/>
          <w:szCs w:val="20"/>
        </w:rPr>
      </w:pPr>
      <w:r w:rsidRPr="00B8523A">
        <w:rPr>
          <w:rFonts w:ascii="Gotham Book" w:hAnsi="Gotham Book" w:cs="Tahoma"/>
          <w:sz w:val="20"/>
          <w:szCs w:val="20"/>
        </w:rPr>
        <w:t xml:space="preserve">□  Narrative Description of Project** </w:t>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t>1 copy</w:t>
      </w:r>
    </w:p>
    <w:p w14:paraId="1B53D211" w14:textId="77777777" w:rsidR="00623750" w:rsidRPr="00B8523A" w:rsidRDefault="00623750" w:rsidP="00623750">
      <w:pPr>
        <w:autoSpaceDE w:val="0"/>
        <w:autoSpaceDN w:val="0"/>
        <w:adjustRightInd w:val="0"/>
        <w:ind w:left="360"/>
        <w:rPr>
          <w:rFonts w:ascii="Gotham Book" w:hAnsi="Gotham Book" w:cs="Tahoma"/>
          <w:sz w:val="20"/>
          <w:szCs w:val="20"/>
        </w:rPr>
      </w:pPr>
      <w:r w:rsidRPr="00B8523A">
        <w:rPr>
          <w:rFonts w:ascii="Gotham Book" w:hAnsi="Gotham Book" w:cs="Tahoma"/>
          <w:sz w:val="20"/>
          <w:szCs w:val="20"/>
        </w:rPr>
        <w:t>**This description should address each of the points listed in the residency planning section below and must be answered on no more than two (2) 8 1/2 x 11 pages in total, single sided, using 10 or 12 point font. Responses must be typed or computer printed.</w:t>
      </w:r>
    </w:p>
    <w:p w14:paraId="1B53D212" w14:textId="77777777" w:rsidR="00623750" w:rsidRPr="00B8523A" w:rsidRDefault="00623750" w:rsidP="00623750">
      <w:pPr>
        <w:autoSpaceDE w:val="0"/>
        <w:autoSpaceDN w:val="0"/>
        <w:adjustRightInd w:val="0"/>
        <w:ind w:left="360"/>
        <w:rPr>
          <w:rFonts w:ascii="Gotham Book" w:hAnsi="Gotham Book" w:cs="Tahoma"/>
          <w:sz w:val="20"/>
          <w:szCs w:val="20"/>
        </w:rPr>
      </w:pPr>
    </w:p>
    <w:p w14:paraId="1B53D213" w14:textId="77777777" w:rsidR="00623750" w:rsidRPr="00B8523A" w:rsidRDefault="00623750" w:rsidP="00623750">
      <w:pPr>
        <w:autoSpaceDE w:val="0"/>
        <w:autoSpaceDN w:val="0"/>
        <w:adjustRightInd w:val="0"/>
        <w:rPr>
          <w:rFonts w:ascii="Gotham Book" w:hAnsi="Gotham Book" w:cs="Tahoma"/>
          <w:sz w:val="20"/>
          <w:szCs w:val="20"/>
        </w:rPr>
      </w:pPr>
      <w:r w:rsidRPr="00B8523A">
        <w:rPr>
          <w:rFonts w:ascii="Gotham Book" w:hAnsi="Gotham Book" w:cs="Tahoma"/>
          <w:sz w:val="20"/>
          <w:szCs w:val="20"/>
        </w:rPr>
        <w:t xml:space="preserve">□  Residency Budget Worksheet </w:t>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Pr="00B8523A">
        <w:rPr>
          <w:rFonts w:ascii="Gotham Book" w:hAnsi="Gotham Book" w:cs="Tahoma"/>
          <w:sz w:val="20"/>
          <w:szCs w:val="20"/>
        </w:rPr>
        <w:tab/>
      </w:r>
      <w:r w:rsidR="00800B97" w:rsidRPr="00B8523A">
        <w:rPr>
          <w:rFonts w:ascii="Gotham Book" w:hAnsi="Gotham Book" w:cs="Tahoma"/>
          <w:sz w:val="20"/>
          <w:szCs w:val="20"/>
        </w:rPr>
        <w:tab/>
      </w:r>
      <w:r w:rsidRPr="00B8523A">
        <w:rPr>
          <w:rFonts w:ascii="Gotham Book" w:hAnsi="Gotham Book" w:cs="Tahoma"/>
          <w:sz w:val="20"/>
          <w:szCs w:val="20"/>
        </w:rPr>
        <w:t>1 copy</w:t>
      </w:r>
    </w:p>
    <w:p w14:paraId="1B53D214" w14:textId="77777777" w:rsidR="00623750" w:rsidRPr="00B8523A" w:rsidRDefault="00623750" w:rsidP="00623750">
      <w:pPr>
        <w:autoSpaceDE w:val="0"/>
        <w:autoSpaceDN w:val="0"/>
        <w:adjustRightInd w:val="0"/>
        <w:rPr>
          <w:rFonts w:ascii="Gotham Book" w:hAnsi="Gotham Book" w:cs="Tahoma"/>
          <w:sz w:val="20"/>
          <w:szCs w:val="20"/>
        </w:rPr>
      </w:pPr>
    </w:p>
    <w:p w14:paraId="1B53D215" w14:textId="77777777" w:rsidR="00623750" w:rsidRPr="00B8523A" w:rsidRDefault="00623750" w:rsidP="00623750">
      <w:pPr>
        <w:autoSpaceDE w:val="0"/>
        <w:autoSpaceDN w:val="0"/>
        <w:adjustRightInd w:val="0"/>
        <w:rPr>
          <w:rFonts w:ascii="Gotham Book" w:hAnsi="Gotham Book" w:cs="Tahoma"/>
          <w:b/>
          <w:sz w:val="20"/>
          <w:szCs w:val="20"/>
        </w:rPr>
      </w:pPr>
      <w:r w:rsidRPr="00B8523A">
        <w:rPr>
          <w:rFonts w:ascii="Gotham Book" w:hAnsi="Gotham Book" w:cs="Tahoma"/>
          <w:b/>
          <w:sz w:val="20"/>
          <w:szCs w:val="20"/>
        </w:rPr>
        <w:t>Residency Narrative Description</w:t>
      </w:r>
    </w:p>
    <w:p w14:paraId="1B53D216" w14:textId="77777777" w:rsidR="00623750" w:rsidRPr="00B8523A" w:rsidRDefault="00623750" w:rsidP="00623750">
      <w:pPr>
        <w:autoSpaceDE w:val="0"/>
        <w:autoSpaceDN w:val="0"/>
        <w:adjustRightInd w:val="0"/>
        <w:rPr>
          <w:rFonts w:ascii="Gotham Book" w:hAnsi="Gotham Book" w:cs="Tahoma"/>
          <w:sz w:val="20"/>
          <w:szCs w:val="20"/>
        </w:rPr>
      </w:pPr>
      <w:r w:rsidRPr="00B8523A">
        <w:rPr>
          <w:rFonts w:ascii="Gotham Book" w:hAnsi="Gotham Book" w:cs="Tahoma"/>
          <w:sz w:val="20"/>
          <w:szCs w:val="20"/>
        </w:rPr>
        <w:t>Residency projects should be developed collaboratively with the artist(s), host site, and the Southern Alleghenies Museum of Art and must be signed by both the host organization and the artist(s). While project plans must be developed prior to application submission, it is understood that some “fine tuning” of the plans will occur between submission and the actual residency. This information will be used by SAMA to determine award amounts in the event funding is not sufficient to match the Host Site’s request.</w:t>
      </w:r>
    </w:p>
    <w:p w14:paraId="1B53D217" w14:textId="77777777" w:rsidR="00623750" w:rsidRPr="00B8523A" w:rsidRDefault="00623750" w:rsidP="00623750">
      <w:pPr>
        <w:autoSpaceDE w:val="0"/>
        <w:autoSpaceDN w:val="0"/>
        <w:adjustRightInd w:val="0"/>
        <w:rPr>
          <w:rFonts w:ascii="Gotham Book" w:hAnsi="Gotham Book" w:cs="Tahoma"/>
          <w:sz w:val="20"/>
          <w:szCs w:val="20"/>
        </w:rPr>
      </w:pPr>
    </w:p>
    <w:p w14:paraId="1B53D218" w14:textId="6AC3E0B0"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Goals and Objectives:</w:t>
      </w:r>
      <w:r w:rsidRPr="00B8523A">
        <w:rPr>
          <w:rFonts w:ascii="Gotham Book" w:hAnsi="Gotham Book" w:cs="Tahoma"/>
          <w:sz w:val="20"/>
          <w:szCs w:val="20"/>
        </w:rPr>
        <w:t xml:space="preserve"> What do you want the </w:t>
      </w:r>
      <w:r w:rsidR="00E51264">
        <w:rPr>
          <w:rFonts w:ascii="Gotham Book" w:hAnsi="Gotham Book" w:cs="Tahoma"/>
          <w:sz w:val="20"/>
          <w:szCs w:val="20"/>
        </w:rPr>
        <w:t>participants</w:t>
      </w:r>
      <w:r w:rsidRPr="00B8523A">
        <w:rPr>
          <w:rFonts w:ascii="Gotham Book" w:hAnsi="Gotham Book" w:cs="Tahoma"/>
          <w:sz w:val="20"/>
          <w:szCs w:val="20"/>
        </w:rPr>
        <w:t xml:space="preserve"> to achieve as a result of this residency? How can the art form be integrated into various curricular areas? Consider arts-related goals as well as the PSSAs.</w:t>
      </w:r>
    </w:p>
    <w:p w14:paraId="1B53D219"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1A" w14:textId="4CEBD6A2"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Core Group(s):</w:t>
      </w:r>
      <w:r w:rsidRPr="00B8523A">
        <w:rPr>
          <w:rFonts w:ascii="Gotham Book" w:hAnsi="Gotham Book" w:cs="Tahoma"/>
          <w:sz w:val="20"/>
          <w:szCs w:val="20"/>
        </w:rPr>
        <w:t xml:space="preserve"> Identify the number, ages and types of </w:t>
      </w:r>
      <w:r w:rsidR="00E51264">
        <w:rPr>
          <w:rFonts w:ascii="Gotham Book" w:hAnsi="Gotham Book" w:cs="Tahoma"/>
          <w:sz w:val="20"/>
          <w:szCs w:val="20"/>
        </w:rPr>
        <w:t>participants</w:t>
      </w:r>
      <w:r w:rsidRPr="00B8523A">
        <w:rPr>
          <w:rFonts w:ascii="Gotham Book" w:hAnsi="Gotham Book" w:cs="Tahoma"/>
          <w:sz w:val="20"/>
          <w:szCs w:val="20"/>
        </w:rPr>
        <w:t xml:space="preserve"> in the core group(s) and how the </w:t>
      </w:r>
      <w:r w:rsidR="00E51264">
        <w:rPr>
          <w:rFonts w:ascii="Gotham Book" w:hAnsi="Gotham Book" w:cs="Tahoma"/>
          <w:sz w:val="20"/>
          <w:szCs w:val="20"/>
        </w:rPr>
        <w:t>participants</w:t>
      </w:r>
      <w:r w:rsidRPr="00B8523A">
        <w:rPr>
          <w:rFonts w:ascii="Gotham Book" w:hAnsi="Gotham Book" w:cs="Tahoma"/>
          <w:sz w:val="20"/>
          <w:szCs w:val="20"/>
        </w:rPr>
        <w:t xml:space="preserve"> are selected. The core group(s) can be comprised of various grade levels but may not exceed three (3) groups of approximately 30 </w:t>
      </w:r>
      <w:r w:rsidR="00E51264">
        <w:rPr>
          <w:rFonts w:ascii="Gotham Book" w:hAnsi="Gotham Book" w:cs="Tahoma"/>
          <w:sz w:val="20"/>
          <w:szCs w:val="20"/>
        </w:rPr>
        <w:t>participants</w:t>
      </w:r>
      <w:r w:rsidRPr="00B8523A">
        <w:rPr>
          <w:rFonts w:ascii="Gotham Book" w:hAnsi="Gotham Book" w:cs="Tahoma"/>
          <w:sz w:val="20"/>
          <w:szCs w:val="20"/>
        </w:rPr>
        <w:t xml:space="preserve"> or fewer per group. The artist should meet with each Core Group each day of the residency.</w:t>
      </w:r>
    </w:p>
    <w:p w14:paraId="1B53D21B"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1C" w14:textId="77777777"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Schedule of Events:</w:t>
      </w:r>
      <w:r w:rsidRPr="00B8523A">
        <w:rPr>
          <w:rFonts w:ascii="Gotham Book" w:hAnsi="Gotham Book" w:cs="Tahoma"/>
          <w:sz w:val="20"/>
          <w:szCs w:val="20"/>
        </w:rPr>
        <w:t xml:space="preserve"> Please include a sequence of events and/or activities. You may list a day-by-day schedule of a more general outline describing the beginning, middle and end of the residency.</w:t>
      </w:r>
    </w:p>
    <w:p w14:paraId="1B53D21D"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1E" w14:textId="20D5B741"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 xml:space="preserve">Evidence of </w:t>
      </w:r>
      <w:r w:rsidR="00E51264">
        <w:rPr>
          <w:rFonts w:ascii="Gotham Book" w:hAnsi="Gotham Book" w:cs="Tahoma"/>
          <w:b/>
          <w:sz w:val="20"/>
          <w:szCs w:val="20"/>
        </w:rPr>
        <w:t>Participant</w:t>
      </w:r>
      <w:r w:rsidRPr="00B8523A">
        <w:rPr>
          <w:rFonts w:ascii="Gotham Book" w:hAnsi="Gotham Book" w:cs="Tahoma"/>
          <w:b/>
          <w:sz w:val="20"/>
          <w:szCs w:val="20"/>
        </w:rPr>
        <w:t xml:space="preserve"> Involvement in the Creative Process:</w:t>
      </w:r>
      <w:r w:rsidRPr="00B8523A">
        <w:rPr>
          <w:rFonts w:ascii="Gotham Book" w:hAnsi="Gotham Book" w:cs="Tahoma"/>
          <w:sz w:val="20"/>
          <w:szCs w:val="20"/>
        </w:rPr>
        <w:t xml:space="preserve"> Define the creative process and show clearly how </w:t>
      </w:r>
      <w:r w:rsidR="00F10478">
        <w:rPr>
          <w:rFonts w:ascii="Gotham Book" w:hAnsi="Gotham Book" w:cs="Tahoma"/>
          <w:sz w:val="20"/>
          <w:szCs w:val="20"/>
        </w:rPr>
        <w:t>Participants</w:t>
      </w:r>
      <w:r w:rsidRPr="00B8523A">
        <w:rPr>
          <w:rFonts w:ascii="Gotham Book" w:hAnsi="Gotham Book" w:cs="Tahoma"/>
          <w:sz w:val="20"/>
          <w:szCs w:val="20"/>
        </w:rPr>
        <w:t xml:space="preserve"> are involved directly in the process.</w:t>
      </w:r>
    </w:p>
    <w:p w14:paraId="1B53D21F"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0" w14:textId="77777777"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Teacher/Staff Involvement:</w:t>
      </w:r>
      <w:r w:rsidRPr="00B8523A">
        <w:rPr>
          <w:rFonts w:ascii="Gotham Book" w:hAnsi="Gotham Book" w:cs="Tahoma"/>
          <w:sz w:val="20"/>
          <w:szCs w:val="20"/>
        </w:rPr>
        <w:t xml:space="preserve"> What activities are planned to bring the artist(s) and teacher(s)/staff together? Describe activities such as staff in-service workshops including time/place/topic.</w:t>
      </w:r>
    </w:p>
    <w:p w14:paraId="1B53D221"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2" w14:textId="2AAB6A8E"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 xml:space="preserve">Other </w:t>
      </w:r>
      <w:r w:rsidR="00E51264">
        <w:rPr>
          <w:rFonts w:ascii="Gotham Book" w:hAnsi="Gotham Book" w:cs="Tahoma"/>
          <w:b/>
          <w:sz w:val="20"/>
          <w:szCs w:val="20"/>
        </w:rPr>
        <w:t>Participant</w:t>
      </w:r>
      <w:r w:rsidRPr="00B8523A">
        <w:rPr>
          <w:rFonts w:ascii="Gotham Book" w:hAnsi="Gotham Book" w:cs="Tahoma"/>
          <w:b/>
          <w:sz w:val="20"/>
          <w:szCs w:val="20"/>
        </w:rPr>
        <w:t xml:space="preserve"> Groups:</w:t>
      </w:r>
      <w:r w:rsidRPr="00B8523A">
        <w:rPr>
          <w:rFonts w:ascii="Gotham Book" w:hAnsi="Gotham Book" w:cs="Tahoma"/>
          <w:sz w:val="20"/>
          <w:szCs w:val="20"/>
        </w:rPr>
        <w:t xml:space="preserve"> Describe the activities affecting the wider scope of the </w:t>
      </w:r>
      <w:r w:rsidR="00FD0903">
        <w:rPr>
          <w:rFonts w:ascii="Gotham Book" w:hAnsi="Gotham Book" w:cs="Tahoma"/>
          <w:sz w:val="20"/>
          <w:szCs w:val="20"/>
        </w:rPr>
        <w:t>site</w:t>
      </w:r>
      <w:r w:rsidRPr="00B8523A">
        <w:rPr>
          <w:rFonts w:ascii="Gotham Book" w:hAnsi="Gotham Book" w:cs="Tahoma"/>
          <w:sz w:val="20"/>
          <w:szCs w:val="20"/>
        </w:rPr>
        <w:t xml:space="preserve">. Can the artist enrich the curriculum of </w:t>
      </w:r>
      <w:r w:rsidR="00FD0903">
        <w:rPr>
          <w:rFonts w:ascii="Gotham Book" w:hAnsi="Gotham Book" w:cs="Tahoma"/>
          <w:sz w:val="20"/>
          <w:szCs w:val="20"/>
        </w:rPr>
        <w:t>p</w:t>
      </w:r>
      <w:r w:rsidR="00E51264">
        <w:rPr>
          <w:rFonts w:ascii="Gotham Book" w:hAnsi="Gotham Book" w:cs="Tahoma"/>
          <w:sz w:val="20"/>
          <w:szCs w:val="20"/>
        </w:rPr>
        <w:t>articipants</w:t>
      </w:r>
      <w:r w:rsidRPr="00B8523A">
        <w:rPr>
          <w:rFonts w:ascii="Gotham Book" w:hAnsi="Gotham Book" w:cs="Tahoma"/>
          <w:sz w:val="20"/>
          <w:szCs w:val="20"/>
        </w:rPr>
        <w:t xml:space="preserve"> other than the core group </w:t>
      </w:r>
      <w:r w:rsidR="00FD0903">
        <w:rPr>
          <w:rFonts w:ascii="Gotham Book" w:hAnsi="Gotham Book" w:cs="Tahoma"/>
          <w:sz w:val="20"/>
          <w:szCs w:val="20"/>
        </w:rPr>
        <w:t>p</w:t>
      </w:r>
      <w:r w:rsidR="00E51264">
        <w:rPr>
          <w:rFonts w:ascii="Gotham Book" w:hAnsi="Gotham Book" w:cs="Tahoma"/>
          <w:sz w:val="20"/>
          <w:szCs w:val="20"/>
        </w:rPr>
        <w:t>articipants</w:t>
      </w:r>
      <w:r w:rsidRPr="00B8523A">
        <w:rPr>
          <w:rFonts w:ascii="Gotham Book" w:hAnsi="Gotham Book" w:cs="Tahoma"/>
          <w:sz w:val="20"/>
          <w:szCs w:val="20"/>
        </w:rPr>
        <w:t xml:space="preserve"> through exposure workshops? Include Introductory Assembly/Presentation.</w:t>
      </w:r>
    </w:p>
    <w:p w14:paraId="1B53D223"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4" w14:textId="3FCCC096"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lastRenderedPageBreak/>
        <w:t xml:space="preserve">□  </w:t>
      </w:r>
      <w:r w:rsidRPr="00B8523A">
        <w:rPr>
          <w:rFonts w:ascii="Gotham Book" w:hAnsi="Gotham Book" w:cs="Tahoma"/>
          <w:b/>
          <w:sz w:val="20"/>
          <w:szCs w:val="20"/>
        </w:rPr>
        <w:t>Community Outreach:</w:t>
      </w:r>
      <w:r w:rsidRPr="00B8523A">
        <w:rPr>
          <w:rFonts w:ascii="Gotham Book" w:hAnsi="Gotham Book" w:cs="Tahoma"/>
          <w:sz w:val="20"/>
          <w:szCs w:val="20"/>
        </w:rPr>
        <w:t xml:space="preserve"> Describe activities that will reach </w:t>
      </w:r>
      <w:r w:rsidR="00EE4C64">
        <w:rPr>
          <w:rFonts w:ascii="Gotham Book" w:hAnsi="Gotham Book" w:cs="Tahoma"/>
          <w:sz w:val="20"/>
          <w:szCs w:val="20"/>
        </w:rPr>
        <w:t>the</w:t>
      </w:r>
      <w:r w:rsidRPr="00B8523A">
        <w:rPr>
          <w:rFonts w:ascii="Gotham Book" w:hAnsi="Gotham Book" w:cs="Tahoma"/>
          <w:sz w:val="20"/>
          <w:szCs w:val="20"/>
        </w:rPr>
        <w:t xml:space="preserve"> surrounding community. Possibilities include “Meet the Artist” Breakfast/Lunch at </w:t>
      </w:r>
      <w:r w:rsidR="00EE4C64">
        <w:rPr>
          <w:rFonts w:ascii="Gotham Book" w:hAnsi="Gotham Book" w:cs="Tahoma"/>
          <w:sz w:val="20"/>
          <w:szCs w:val="20"/>
        </w:rPr>
        <w:t>the site</w:t>
      </w:r>
      <w:r w:rsidRPr="00B8523A">
        <w:rPr>
          <w:rFonts w:ascii="Gotham Book" w:hAnsi="Gotham Book" w:cs="Tahoma"/>
          <w:sz w:val="20"/>
          <w:szCs w:val="20"/>
        </w:rPr>
        <w:t xml:space="preserve">, </w:t>
      </w:r>
      <w:r w:rsidR="00EE4C64">
        <w:rPr>
          <w:rFonts w:ascii="Gotham Book" w:hAnsi="Gotham Book" w:cs="Tahoma"/>
          <w:sz w:val="20"/>
          <w:szCs w:val="20"/>
        </w:rPr>
        <w:t>Family Night</w:t>
      </w:r>
      <w:r w:rsidRPr="00B8523A">
        <w:rPr>
          <w:rFonts w:ascii="Gotham Book" w:hAnsi="Gotham Book" w:cs="Tahoma"/>
          <w:sz w:val="20"/>
          <w:szCs w:val="20"/>
        </w:rPr>
        <w:t xml:space="preserve"> exhibit or performance, exhibit or performance</w:t>
      </w:r>
      <w:r w:rsidR="00EE4C64">
        <w:rPr>
          <w:rFonts w:ascii="Gotham Book" w:hAnsi="Gotham Book" w:cs="Tahoma"/>
          <w:sz w:val="20"/>
          <w:szCs w:val="20"/>
        </w:rPr>
        <w:t xml:space="preserve"> during open/visitation hours</w:t>
      </w:r>
      <w:r w:rsidRPr="00B8523A">
        <w:rPr>
          <w:rFonts w:ascii="Gotham Book" w:hAnsi="Gotham Book" w:cs="Tahoma"/>
          <w:sz w:val="20"/>
          <w:szCs w:val="20"/>
        </w:rPr>
        <w:t xml:space="preserve"> to which </w:t>
      </w:r>
      <w:r w:rsidR="00EE4C64">
        <w:rPr>
          <w:rFonts w:ascii="Gotham Book" w:hAnsi="Gotham Book" w:cs="Tahoma"/>
          <w:sz w:val="20"/>
          <w:szCs w:val="20"/>
        </w:rPr>
        <w:t>family and the</w:t>
      </w:r>
      <w:r w:rsidRPr="00B8523A">
        <w:rPr>
          <w:rFonts w:ascii="Gotham Book" w:hAnsi="Gotham Book" w:cs="Tahoma"/>
          <w:sz w:val="20"/>
          <w:szCs w:val="20"/>
        </w:rPr>
        <w:t xml:space="preserve"> community has been invited.</w:t>
      </w:r>
    </w:p>
    <w:p w14:paraId="1B53D225"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6" w14:textId="77777777"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Facilities/Supplies:</w:t>
      </w:r>
      <w:r w:rsidRPr="00B8523A">
        <w:rPr>
          <w:rFonts w:ascii="Gotham Book" w:hAnsi="Gotham Book" w:cs="Tahoma"/>
          <w:sz w:val="20"/>
          <w:szCs w:val="20"/>
        </w:rPr>
        <w:t xml:space="preserve"> What facilities, materials, supplies, space, etc., will be made available for the residency? Include studio time and space for artist.</w:t>
      </w:r>
    </w:p>
    <w:p w14:paraId="1B53D227"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8" w14:textId="77777777" w:rsidR="00623750"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Additional Arts Resources:</w:t>
      </w:r>
      <w:r w:rsidRPr="00B8523A">
        <w:rPr>
          <w:rFonts w:ascii="Gotham Book" w:hAnsi="Gotham Book" w:cs="Tahoma"/>
          <w:sz w:val="20"/>
          <w:szCs w:val="20"/>
        </w:rPr>
        <w:t xml:space="preserve"> Describe additional resources that can be used to enhance the residency.</w:t>
      </w:r>
    </w:p>
    <w:p w14:paraId="1B53D229" w14:textId="77777777" w:rsidR="00623750" w:rsidRPr="00B8523A" w:rsidRDefault="00623750" w:rsidP="00623750">
      <w:pPr>
        <w:autoSpaceDE w:val="0"/>
        <w:autoSpaceDN w:val="0"/>
        <w:adjustRightInd w:val="0"/>
        <w:ind w:left="360" w:hanging="360"/>
        <w:rPr>
          <w:rFonts w:ascii="Gotham Book" w:hAnsi="Gotham Book" w:cs="Tahoma"/>
          <w:sz w:val="20"/>
          <w:szCs w:val="20"/>
        </w:rPr>
      </w:pPr>
    </w:p>
    <w:p w14:paraId="1B53D22C" w14:textId="4F9CA33D" w:rsidR="00B47665" w:rsidRPr="00B8523A" w:rsidRDefault="00623750" w:rsidP="00623750">
      <w:pPr>
        <w:autoSpaceDE w:val="0"/>
        <w:autoSpaceDN w:val="0"/>
        <w:adjustRightInd w:val="0"/>
        <w:ind w:left="360" w:hanging="360"/>
        <w:rPr>
          <w:rFonts w:ascii="Gotham Book" w:hAnsi="Gotham Book" w:cs="Tahoma"/>
          <w:sz w:val="20"/>
          <w:szCs w:val="20"/>
        </w:rPr>
      </w:pPr>
      <w:r w:rsidRPr="00B8523A">
        <w:rPr>
          <w:rFonts w:ascii="Gotham Book" w:hAnsi="Gotham Book" w:cs="Tahoma"/>
          <w:sz w:val="20"/>
          <w:szCs w:val="20"/>
        </w:rPr>
        <w:t xml:space="preserve">□  </w:t>
      </w:r>
      <w:r w:rsidRPr="00B8523A">
        <w:rPr>
          <w:rFonts w:ascii="Gotham Book" w:hAnsi="Gotham Book" w:cs="Tahoma"/>
          <w:b/>
          <w:sz w:val="20"/>
          <w:szCs w:val="20"/>
        </w:rPr>
        <w:t>Evaluation/Follow Up:</w:t>
      </w:r>
      <w:r w:rsidRPr="00B8523A">
        <w:rPr>
          <w:rFonts w:ascii="Gotham Book" w:hAnsi="Gotham Book" w:cs="Tahoma"/>
          <w:sz w:val="20"/>
          <w:szCs w:val="20"/>
        </w:rPr>
        <w:t xml:space="preserve"> Describe how you will (a) extend the impact of the residency and (b) evaluate its effectiveness.</w:t>
      </w:r>
    </w:p>
    <w:sectPr w:rsidR="00B47665" w:rsidRPr="00B8523A" w:rsidSect="00313C99">
      <w:footerReference w:type="default" r:id="rId9"/>
      <w:pgSz w:w="12240" w:h="15840" w:code="1"/>
      <w:pgMar w:top="1440" w:right="1080" w:bottom="1440" w:left="108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9D8D" w14:textId="77777777" w:rsidR="00036373" w:rsidRDefault="00036373" w:rsidP="00EB3142">
      <w:r>
        <w:separator/>
      </w:r>
    </w:p>
  </w:endnote>
  <w:endnote w:type="continuationSeparator" w:id="0">
    <w:p w14:paraId="0867BF17" w14:textId="77777777" w:rsidR="00036373" w:rsidRDefault="00036373" w:rsidP="00E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E27067E0T00">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CF0" w14:textId="4C82C6D8" w:rsidR="00EB3142" w:rsidRDefault="00EB3142" w:rsidP="00EB3142">
    <w:pPr>
      <w:jc w:val="center"/>
      <w:rPr>
        <w:b/>
        <w:color w:val="404040"/>
        <w:sz w:val="16"/>
        <w:szCs w:val="18"/>
      </w:rPr>
    </w:pPr>
    <w:bookmarkStart w:id="0" w:name="_Hlk486337746"/>
    <w:bookmarkStart w:id="1" w:name="_Hlk486337745"/>
    <w:bookmarkStart w:id="2" w:name="_Hlk486337744"/>
    <w:bookmarkStart w:id="3" w:name="_Hlk486337743"/>
    <w:bookmarkStart w:id="4" w:name="_Hlk486337742"/>
    <w:bookmarkStart w:id="5" w:name="_Hlk486337741"/>
    <w:bookmarkStart w:id="6" w:name="_Hlk486337740"/>
    <w:bookmarkStart w:id="7" w:name="_Hlk486337739"/>
    <w:bookmarkStart w:id="8" w:name="_Hlk486337738"/>
    <w:r>
      <w:rPr>
        <w:b/>
        <w:color w:val="404040"/>
        <w:sz w:val="16"/>
        <w:szCs w:val="18"/>
      </w:rPr>
      <w:t>Please return completed forms to:</w:t>
    </w:r>
  </w:p>
  <w:p w14:paraId="63A6144C" w14:textId="44EE4B51" w:rsidR="00EB3142" w:rsidRDefault="007235B5" w:rsidP="00EB3142">
    <w:pPr>
      <w:jc w:val="center"/>
      <w:rPr>
        <w:b/>
        <w:color w:val="404040"/>
        <w:sz w:val="16"/>
      </w:rPr>
    </w:pPr>
    <w:r>
      <w:rPr>
        <w:b/>
        <w:color w:val="404040"/>
        <w:sz w:val="16"/>
      </w:rPr>
      <w:t>SAMA</w:t>
    </w:r>
    <w:r w:rsidR="00EB3142">
      <w:rPr>
        <w:b/>
        <w:color w:val="404040"/>
        <w:sz w:val="16"/>
      </w:rPr>
      <w:t>, PO Box 9 Loretto, PA 15940</w:t>
    </w:r>
  </w:p>
  <w:p w14:paraId="7565A1E4" w14:textId="01EBDFF9" w:rsidR="00EB3142" w:rsidRDefault="00EB3142" w:rsidP="00EB3142">
    <w:pPr>
      <w:jc w:val="center"/>
      <w:rPr>
        <w:b/>
        <w:color w:val="404040"/>
        <w:sz w:val="16"/>
      </w:rPr>
    </w:pPr>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77064B59" wp14:editId="4B511DAA">
          <wp:simplePos x="0" y="0"/>
          <wp:positionH relativeFrom="column">
            <wp:posOffset>-419735</wp:posOffset>
          </wp:positionH>
          <wp:positionV relativeFrom="paragraph">
            <wp:posOffset>55880</wp:posOffset>
          </wp:positionV>
          <wp:extent cx="514350" cy="488315"/>
          <wp:effectExtent l="0" t="0" r="0" b="6985"/>
          <wp:wrapNone/>
          <wp:docPr id="5" name="Picture 5" descr="a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logo"/>
                  <pic:cNvPicPr>
                    <a:picLocks noChangeAspect="1" noChangeArrowheads="1"/>
                  </pic:cNvPicPr>
                </pic:nvPicPr>
                <pic:blipFill>
                  <a:blip r:embed="rId1">
                    <a:extLst>
                      <a:ext uri="{28A0092B-C50C-407E-A947-70E740481C1C}">
                        <a14:useLocalDpi xmlns:a14="http://schemas.microsoft.com/office/drawing/2010/main" val="0"/>
                      </a:ext>
                    </a:extLst>
                  </a:blip>
                  <a:srcRect r="18562"/>
                  <a:stretch>
                    <a:fillRect/>
                  </a:stretch>
                </pic:blipFill>
                <pic:spPr bwMode="auto">
                  <a:xfrm>
                    <a:off x="0" y="0"/>
                    <a:ext cx="514350"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14:anchorId="478593BC" wp14:editId="5DF83C96">
          <wp:simplePos x="0" y="0"/>
          <wp:positionH relativeFrom="column">
            <wp:posOffset>474345</wp:posOffset>
          </wp:positionH>
          <wp:positionV relativeFrom="paragraph">
            <wp:posOffset>32385</wp:posOffset>
          </wp:positionV>
          <wp:extent cx="541020" cy="541020"/>
          <wp:effectExtent l="0" t="0" r="0" b="0"/>
          <wp:wrapNone/>
          <wp:docPr id="4" name="Picture 4" descr="IML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LS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6A817D9E" wp14:editId="323F78E7">
          <wp:simplePos x="0" y="0"/>
          <wp:positionH relativeFrom="margin">
            <wp:posOffset>180975</wp:posOffset>
          </wp:positionH>
          <wp:positionV relativeFrom="paragraph">
            <wp:posOffset>64770</wp:posOffset>
          </wp:positionV>
          <wp:extent cx="209550" cy="495935"/>
          <wp:effectExtent l="0" t="0" r="0" b="0"/>
          <wp:wrapNone/>
          <wp:docPr id="3" name="Picture 3" descr="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495935"/>
                  </a:xfrm>
                  <a:prstGeom prst="rect">
                    <a:avLst/>
                  </a:prstGeom>
                  <a:noFill/>
                </pic:spPr>
              </pic:pic>
            </a:graphicData>
          </a:graphic>
          <wp14:sizeRelH relativeFrom="margin">
            <wp14:pctWidth>0</wp14:pctWidth>
          </wp14:sizeRelH>
          <wp14:sizeRelV relativeFrom="margin">
            <wp14:pctHeight>0</wp14:pctHeight>
          </wp14:sizeRelV>
        </wp:anchor>
      </w:drawing>
    </w:r>
  </w:p>
  <w:p w14:paraId="57009273" w14:textId="0DC89E6B" w:rsidR="00EB3142" w:rsidRDefault="00EB3142" w:rsidP="00EB3142">
    <w:pPr>
      <w:jc w:val="center"/>
      <w:rPr>
        <w:color w:val="404040"/>
        <w:sz w:val="16"/>
      </w:rPr>
    </w:pPr>
    <w:r>
      <w:rPr>
        <w:color w:val="404040"/>
        <w:sz w:val="16"/>
      </w:rPr>
      <w:t xml:space="preserve">Phone: </w:t>
    </w:r>
    <w:r w:rsidR="00B70257">
      <w:rPr>
        <w:color w:val="404040"/>
        <w:sz w:val="16"/>
      </w:rPr>
      <w:t>724-</w:t>
    </w:r>
    <w:r w:rsidR="00841C23">
      <w:rPr>
        <w:color w:val="404040"/>
        <w:sz w:val="16"/>
      </w:rPr>
      <w:t>238-6015</w:t>
    </w:r>
    <w:r>
      <w:rPr>
        <w:color w:val="404040"/>
        <w:sz w:val="16"/>
      </w:rPr>
      <w:t xml:space="preserve"> ● Fax: </w:t>
    </w:r>
    <w:r w:rsidR="00841C23">
      <w:rPr>
        <w:color w:val="404040"/>
        <w:sz w:val="16"/>
      </w:rPr>
      <w:t>724-238-6281</w:t>
    </w:r>
    <w:r>
      <w:rPr>
        <w:color w:val="404040"/>
        <w:sz w:val="16"/>
      </w:rPr>
      <w:t xml:space="preserve"> ● E-mail: </w:t>
    </w:r>
    <w:r w:rsidR="00B70257">
      <w:rPr>
        <w:color w:val="404040"/>
        <w:sz w:val="16"/>
      </w:rPr>
      <w:t>kmiller</w:t>
    </w:r>
    <w:r>
      <w:rPr>
        <w:color w:val="404040"/>
        <w:sz w:val="16"/>
      </w:rPr>
      <w:t>@sama-art.org</w:t>
    </w:r>
  </w:p>
  <w:p w14:paraId="4BFF31E6" w14:textId="77777777" w:rsidR="00EB3142" w:rsidRDefault="00EB3142" w:rsidP="00EB3142">
    <w:pPr>
      <w:jc w:val="center"/>
      <w:rPr>
        <w:color w:val="404040"/>
        <w:sz w:val="16"/>
        <w:szCs w:val="18"/>
      </w:rPr>
    </w:pPr>
    <w:r>
      <w:rPr>
        <w:color w:val="404040"/>
        <w:sz w:val="16"/>
        <w:szCs w:val="18"/>
      </w:rPr>
      <w:t>This project was made possible through the AIE Partnership of the Pennsylvania Council on the Arts, a state agency.</w:t>
    </w:r>
  </w:p>
  <w:p w14:paraId="182A2284" w14:textId="77777777" w:rsidR="00EB3142" w:rsidRDefault="00EB3142" w:rsidP="00EB3142">
    <w:pPr>
      <w:jc w:val="center"/>
      <w:rPr>
        <w:color w:val="404040"/>
        <w:sz w:val="16"/>
        <w:szCs w:val="18"/>
      </w:rPr>
    </w:pPr>
    <w:r>
      <w:rPr>
        <w:color w:val="404040"/>
        <w:sz w:val="16"/>
        <w:szCs w:val="18"/>
      </w:rPr>
      <w:t xml:space="preserve"> It is funded by the citizens of Pennsylvania through an annual legislative appropriation, and administered locally by </w:t>
    </w:r>
  </w:p>
  <w:p w14:paraId="237AF341" w14:textId="77777777" w:rsidR="00EB3142" w:rsidRDefault="00EB3142" w:rsidP="00EB3142">
    <w:pPr>
      <w:jc w:val="center"/>
      <w:rPr>
        <w:color w:val="404040"/>
        <w:sz w:val="16"/>
        <w:szCs w:val="18"/>
      </w:rPr>
    </w:pPr>
    <w:r>
      <w:rPr>
        <w:color w:val="404040"/>
        <w:sz w:val="16"/>
        <w:szCs w:val="18"/>
      </w:rPr>
      <w:t xml:space="preserve">the Southern Alleghenies Museum of Art. The Pennsylvania Council on the Arts is supported by the National </w:t>
    </w:r>
  </w:p>
  <w:p w14:paraId="2F9694B1" w14:textId="0CFC08C6" w:rsidR="00EB3142" w:rsidRDefault="00EB3142" w:rsidP="002D01C2">
    <w:pPr>
      <w:jc w:val="center"/>
      <w:rPr>
        <w:color w:val="404040"/>
        <w:sz w:val="16"/>
        <w:szCs w:val="18"/>
      </w:rPr>
    </w:pPr>
    <w:r>
      <w:rPr>
        <w:color w:val="404040"/>
        <w:sz w:val="16"/>
        <w:szCs w:val="18"/>
      </w:rPr>
      <w:t>Endowment for the Arts, a federal agency</w:t>
    </w:r>
    <w:bookmarkEnd w:id="0"/>
    <w:bookmarkEnd w:id="1"/>
    <w:bookmarkEnd w:id="2"/>
    <w:bookmarkEnd w:id="3"/>
    <w:bookmarkEnd w:id="4"/>
    <w:bookmarkEnd w:id="5"/>
    <w:bookmarkEnd w:id="6"/>
    <w:bookmarkEnd w:id="7"/>
    <w:bookmarkEnd w:id="8"/>
    <w:r w:rsidR="002D01C2">
      <w:rPr>
        <w:color w:val="404040"/>
        <w:sz w:val="16"/>
        <w:szCs w:val="18"/>
      </w:rPr>
      <w:t>.</w:t>
    </w:r>
  </w:p>
  <w:p w14:paraId="3BE95DE2" w14:textId="77777777" w:rsidR="002D01C2" w:rsidRPr="002D01C2" w:rsidRDefault="002D01C2" w:rsidP="002D01C2">
    <w:pPr>
      <w:jc w:val="center"/>
      <w:rPr>
        <w:color w:val="40404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AECA" w14:textId="77777777" w:rsidR="00036373" w:rsidRDefault="00036373" w:rsidP="00EB3142">
      <w:r>
        <w:separator/>
      </w:r>
    </w:p>
  </w:footnote>
  <w:footnote w:type="continuationSeparator" w:id="0">
    <w:p w14:paraId="0CA78914" w14:textId="77777777" w:rsidR="00036373" w:rsidRDefault="00036373" w:rsidP="00EB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69A3"/>
    <w:multiLevelType w:val="hybridMultilevel"/>
    <w:tmpl w:val="A350DD26"/>
    <w:lvl w:ilvl="0" w:tplc="9CFE3FF2">
      <w:start w:val="1210"/>
      <w:numFmt w:val="bullet"/>
      <w:lvlText w:val=""/>
      <w:lvlJc w:val="left"/>
      <w:pPr>
        <w:tabs>
          <w:tab w:val="num" w:pos="720"/>
        </w:tabs>
        <w:ind w:left="720" w:hanging="360"/>
      </w:pPr>
      <w:rPr>
        <w:rFonts w:ascii="Symbol" w:eastAsia="Times New Roman" w:hAnsi="Symbol" w:cs="TTE27067E0T00"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50"/>
    <w:rsid w:val="00036373"/>
    <w:rsid w:val="000E4215"/>
    <w:rsid w:val="00214219"/>
    <w:rsid w:val="002451B4"/>
    <w:rsid w:val="00293AA7"/>
    <w:rsid w:val="002D01C2"/>
    <w:rsid w:val="00313C99"/>
    <w:rsid w:val="003E77C0"/>
    <w:rsid w:val="00434288"/>
    <w:rsid w:val="00623750"/>
    <w:rsid w:val="006B0CC9"/>
    <w:rsid w:val="0070533E"/>
    <w:rsid w:val="007235B5"/>
    <w:rsid w:val="00771F8A"/>
    <w:rsid w:val="00800B97"/>
    <w:rsid w:val="00815B06"/>
    <w:rsid w:val="00841C23"/>
    <w:rsid w:val="00886FCA"/>
    <w:rsid w:val="008A46A3"/>
    <w:rsid w:val="009A5A29"/>
    <w:rsid w:val="009A66E4"/>
    <w:rsid w:val="00A63A15"/>
    <w:rsid w:val="00B239CA"/>
    <w:rsid w:val="00B249B1"/>
    <w:rsid w:val="00B47665"/>
    <w:rsid w:val="00B70257"/>
    <w:rsid w:val="00B8523A"/>
    <w:rsid w:val="00BF29F3"/>
    <w:rsid w:val="00C851E3"/>
    <w:rsid w:val="00CE258B"/>
    <w:rsid w:val="00DF10FF"/>
    <w:rsid w:val="00E51264"/>
    <w:rsid w:val="00EA7B79"/>
    <w:rsid w:val="00EB3142"/>
    <w:rsid w:val="00EE4C64"/>
    <w:rsid w:val="00F10478"/>
    <w:rsid w:val="00F74FDD"/>
    <w:rsid w:val="00FA7AC5"/>
    <w:rsid w:val="00FD0903"/>
    <w:rsid w:val="00F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B53D1FD"/>
  <w15:docId w15:val="{D7EE11D8-2E3A-4C8B-8008-D1B1D97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50"/>
    <w:rPr>
      <w:sz w:val="24"/>
      <w:szCs w:val="24"/>
    </w:rPr>
  </w:style>
  <w:style w:type="paragraph" w:styleId="Heading3">
    <w:name w:val="heading 3"/>
    <w:basedOn w:val="Normal"/>
    <w:next w:val="Normal"/>
    <w:qFormat/>
    <w:rsid w:val="00B47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39CA"/>
    <w:rPr>
      <w:color w:val="0000FF"/>
      <w:u w:val="single"/>
    </w:rPr>
  </w:style>
  <w:style w:type="paragraph" w:styleId="BalloonText">
    <w:name w:val="Balloon Text"/>
    <w:basedOn w:val="Normal"/>
    <w:link w:val="BalloonTextChar"/>
    <w:rsid w:val="00886FCA"/>
    <w:rPr>
      <w:rFonts w:ascii="Tahoma" w:hAnsi="Tahoma" w:cs="Tahoma"/>
      <w:sz w:val="16"/>
      <w:szCs w:val="16"/>
    </w:rPr>
  </w:style>
  <w:style w:type="character" w:customStyle="1" w:styleId="BalloonTextChar">
    <w:name w:val="Balloon Text Char"/>
    <w:basedOn w:val="DefaultParagraphFont"/>
    <w:link w:val="BalloonText"/>
    <w:rsid w:val="00886FCA"/>
    <w:rPr>
      <w:rFonts w:ascii="Tahoma" w:hAnsi="Tahoma" w:cs="Tahoma"/>
      <w:sz w:val="16"/>
      <w:szCs w:val="16"/>
    </w:rPr>
  </w:style>
  <w:style w:type="paragraph" w:styleId="ListParagraph">
    <w:name w:val="List Paragraph"/>
    <w:basedOn w:val="Normal"/>
    <w:uiPriority w:val="34"/>
    <w:qFormat/>
    <w:rsid w:val="00293AA7"/>
    <w:pPr>
      <w:ind w:left="720"/>
      <w:contextualSpacing/>
    </w:pPr>
  </w:style>
  <w:style w:type="character" w:styleId="UnresolvedMention">
    <w:name w:val="Unresolved Mention"/>
    <w:basedOn w:val="DefaultParagraphFont"/>
    <w:uiPriority w:val="99"/>
    <w:semiHidden/>
    <w:unhideWhenUsed/>
    <w:rsid w:val="00BF29F3"/>
    <w:rPr>
      <w:color w:val="605E5C"/>
      <w:shd w:val="clear" w:color="auto" w:fill="E1DFDD"/>
    </w:rPr>
  </w:style>
  <w:style w:type="paragraph" w:styleId="Header">
    <w:name w:val="header"/>
    <w:basedOn w:val="Normal"/>
    <w:link w:val="HeaderChar"/>
    <w:unhideWhenUsed/>
    <w:rsid w:val="00EB3142"/>
    <w:pPr>
      <w:tabs>
        <w:tab w:val="center" w:pos="4680"/>
        <w:tab w:val="right" w:pos="9360"/>
      </w:tabs>
    </w:pPr>
  </w:style>
  <w:style w:type="character" w:customStyle="1" w:styleId="HeaderChar">
    <w:name w:val="Header Char"/>
    <w:basedOn w:val="DefaultParagraphFont"/>
    <w:link w:val="Header"/>
    <w:rsid w:val="00EB3142"/>
    <w:rPr>
      <w:sz w:val="24"/>
      <w:szCs w:val="24"/>
    </w:rPr>
  </w:style>
  <w:style w:type="paragraph" w:styleId="Footer">
    <w:name w:val="footer"/>
    <w:basedOn w:val="Normal"/>
    <w:link w:val="FooterChar"/>
    <w:uiPriority w:val="99"/>
    <w:unhideWhenUsed/>
    <w:rsid w:val="00EB3142"/>
    <w:pPr>
      <w:tabs>
        <w:tab w:val="center" w:pos="4680"/>
        <w:tab w:val="right" w:pos="9360"/>
      </w:tabs>
    </w:pPr>
  </w:style>
  <w:style w:type="character" w:customStyle="1" w:styleId="FooterChar">
    <w:name w:val="Footer Char"/>
    <w:basedOn w:val="DefaultParagraphFont"/>
    <w:link w:val="Footer"/>
    <w:uiPriority w:val="99"/>
    <w:rsid w:val="00EB3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miller@sama-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Sandra Hampton</cp:lastModifiedBy>
  <cp:revision>5</cp:revision>
  <cp:lastPrinted>2019-08-07T19:57:00Z</cp:lastPrinted>
  <dcterms:created xsi:type="dcterms:W3CDTF">2021-10-03T13:24:00Z</dcterms:created>
  <dcterms:modified xsi:type="dcterms:W3CDTF">2021-10-14T12:32:00Z</dcterms:modified>
</cp:coreProperties>
</file>